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B769" w14:textId="44C14CAD" w:rsidR="00FB5E28" w:rsidRPr="006D5026" w:rsidRDefault="00FB5E28" w:rsidP="00FB5E28">
      <w:pPr>
        <w:pStyle w:val="Heading1"/>
        <w:spacing w:before="40"/>
        <w:ind w:left="0"/>
        <w:rPr>
          <w:lang w:val="en-AU"/>
        </w:rPr>
      </w:pPr>
      <w:r w:rsidRPr="006D5026">
        <w:rPr>
          <w:color w:val="528135"/>
          <w:lang w:val="en-AU"/>
        </w:rPr>
        <w:t>POSITION DESCRIPTION</w:t>
      </w:r>
    </w:p>
    <w:p w14:paraId="22430FF9" w14:textId="77777777" w:rsidR="0010295F" w:rsidRPr="006D5026" w:rsidRDefault="0010295F" w:rsidP="0010295F">
      <w:pPr>
        <w:pStyle w:val="BodyText"/>
        <w:rPr>
          <w:lang w:val="en-AU"/>
        </w:rPr>
      </w:pPr>
      <w:r w:rsidRPr="006D5026">
        <w:rPr>
          <w:lang w:val="en-AU"/>
        </w:rPr>
        <w:t xml:space="preserve">The Australian sugar industry annually generates income of around $2.5 billion for the country’s 4,000 sugarcane farms and the 8 sugar milling companies, refiners and distillers. </w:t>
      </w:r>
    </w:p>
    <w:p w14:paraId="01C88579" w14:textId="77777777" w:rsidR="0010295F" w:rsidRPr="006D5026" w:rsidRDefault="0010295F" w:rsidP="0010295F">
      <w:pPr>
        <w:pStyle w:val="BodyText"/>
        <w:rPr>
          <w:lang w:val="en-AU"/>
        </w:rPr>
      </w:pPr>
    </w:p>
    <w:p w14:paraId="04B52769" w14:textId="77777777" w:rsidR="0010295F" w:rsidRPr="006D5026" w:rsidRDefault="0010295F" w:rsidP="0010295F">
      <w:pPr>
        <w:pStyle w:val="BodyText"/>
        <w:rPr>
          <w:lang w:val="en-AU"/>
        </w:rPr>
      </w:pPr>
      <w:r w:rsidRPr="006D5026">
        <w:rPr>
          <w:lang w:val="en-AU"/>
        </w:rPr>
        <w:t xml:space="preserve">CANEGROWERS is a professional and cohesive voice for sugarcane farmers. It has been representing their interests for more than 90 years in negotiations with governments, mills, export markets and other forums. CANEGROWERS protects grower viability, profitability and the Australian cane industry’s international reputation. </w:t>
      </w:r>
    </w:p>
    <w:p w14:paraId="34B5A051" w14:textId="77777777" w:rsidR="0010295F" w:rsidRPr="006D5026" w:rsidRDefault="0010295F" w:rsidP="0010295F">
      <w:pPr>
        <w:pStyle w:val="BodyText"/>
        <w:rPr>
          <w:lang w:val="en-AU"/>
        </w:rPr>
      </w:pPr>
    </w:p>
    <w:p w14:paraId="36D42499" w14:textId="77777777" w:rsidR="0010295F" w:rsidRPr="006D5026" w:rsidRDefault="0010295F" w:rsidP="0010295F">
      <w:pPr>
        <w:pStyle w:val="BodyText"/>
        <w:rPr>
          <w:lang w:val="en-AU"/>
        </w:rPr>
      </w:pPr>
      <w:r w:rsidRPr="006D5026">
        <w:rPr>
          <w:lang w:val="en-AU"/>
        </w:rPr>
        <w:t xml:space="preserve">Around 72% of Australian sugarcane growers are members.  Based in Queensland, the state that produces around 95% of Australia’s raw sugar output, CANEGROWERS Queensland comprises the State office in Brisbane and a network of 13 district companies.   </w:t>
      </w:r>
    </w:p>
    <w:p w14:paraId="5E38178C" w14:textId="77777777" w:rsidR="00FB5E28" w:rsidRPr="006D5026" w:rsidRDefault="00FB5E28" w:rsidP="00FB5E28">
      <w:pPr>
        <w:pStyle w:val="BodyText"/>
        <w:spacing w:before="11"/>
        <w:rPr>
          <w:sz w:val="21"/>
          <w:lang w:val="en-AU"/>
        </w:rPr>
      </w:pPr>
    </w:p>
    <w:p w14:paraId="28EC462E" w14:textId="77777777" w:rsidR="00FB5E28" w:rsidRPr="00622936" w:rsidRDefault="00FB5E28" w:rsidP="00FB5E28">
      <w:pPr>
        <w:rPr>
          <w:b/>
        </w:rPr>
      </w:pPr>
      <w:r w:rsidRPr="00622936">
        <w:rPr>
          <w:b/>
          <w:sz w:val="22"/>
        </w:rPr>
        <w:t>JOB</w:t>
      </w:r>
      <w:r w:rsidRPr="00622936">
        <w:rPr>
          <w:b/>
          <w:spacing w:val="-3"/>
          <w:sz w:val="22"/>
        </w:rPr>
        <w:t xml:space="preserve"> </w:t>
      </w:r>
      <w:r w:rsidRPr="00622936">
        <w:rPr>
          <w:b/>
          <w:spacing w:val="-2"/>
          <w:sz w:val="22"/>
        </w:rPr>
        <w:t>TITLE</w:t>
      </w:r>
    </w:p>
    <w:p w14:paraId="0B4D10E8" w14:textId="37259B27" w:rsidR="00FB5E28" w:rsidRPr="006D5026" w:rsidRDefault="00622936" w:rsidP="00FB5E28">
      <w:pPr>
        <w:pStyle w:val="Heading1"/>
        <w:ind w:left="0"/>
        <w:rPr>
          <w:lang w:val="en-AU"/>
        </w:rPr>
      </w:pPr>
      <w:r w:rsidRPr="006D5026">
        <w:rPr>
          <w:color w:val="528135"/>
          <w:lang w:val="en-AU"/>
        </w:rPr>
        <w:t xml:space="preserve">Program </w:t>
      </w:r>
      <w:r w:rsidR="0010295F" w:rsidRPr="006D5026">
        <w:rPr>
          <w:color w:val="528135"/>
          <w:lang w:val="en-AU"/>
        </w:rPr>
        <w:t xml:space="preserve">Manager </w:t>
      </w:r>
      <w:proofErr w:type="spellStart"/>
      <w:r w:rsidR="0010295F" w:rsidRPr="006D5026">
        <w:rPr>
          <w:color w:val="528135"/>
          <w:lang w:val="en-AU"/>
        </w:rPr>
        <w:t>Smartcane</w:t>
      </w:r>
      <w:proofErr w:type="spellEnd"/>
      <w:r w:rsidR="0010295F" w:rsidRPr="006D5026">
        <w:rPr>
          <w:color w:val="528135"/>
          <w:lang w:val="en-AU"/>
        </w:rPr>
        <w:t xml:space="preserve"> BMP</w:t>
      </w:r>
    </w:p>
    <w:p w14:paraId="268E3E9E" w14:textId="77777777" w:rsidR="00FB5E28" w:rsidRPr="006D5026" w:rsidRDefault="00FB5E28" w:rsidP="00FB5E28">
      <w:pPr>
        <w:pStyle w:val="Heading2"/>
        <w:spacing w:before="269" w:line="268" w:lineRule="exact"/>
        <w:ind w:left="0"/>
        <w:rPr>
          <w:lang w:val="en-AU"/>
        </w:rPr>
      </w:pPr>
      <w:r w:rsidRPr="006D5026">
        <w:rPr>
          <w:lang w:val="en-AU"/>
        </w:rPr>
        <w:t>PURPOSE</w:t>
      </w:r>
      <w:r w:rsidRPr="006D5026">
        <w:rPr>
          <w:spacing w:val="-2"/>
          <w:lang w:val="en-AU"/>
        </w:rPr>
        <w:t xml:space="preserve"> </w:t>
      </w:r>
      <w:r w:rsidRPr="006D5026">
        <w:rPr>
          <w:lang w:val="en-AU"/>
        </w:rPr>
        <w:t>OF</w:t>
      </w:r>
      <w:r w:rsidRPr="006D5026">
        <w:rPr>
          <w:spacing w:val="-4"/>
          <w:lang w:val="en-AU"/>
        </w:rPr>
        <w:t xml:space="preserve"> </w:t>
      </w:r>
      <w:r w:rsidRPr="006D5026">
        <w:rPr>
          <w:lang w:val="en-AU"/>
        </w:rPr>
        <w:t>THE</w:t>
      </w:r>
      <w:r w:rsidRPr="006D5026">
        <w:rPr>
          <w:spacing w:val="-3"/>
          <w:lang w:val="en-AU"/>
        </w:rPr>
        <w:t xml:space="preserve"> </w:t>
      </w:r>
      <w:r w:rsidRPr="006D5026">
        <w:rPr>
          <w:spacing w:val="-2"/>
          <w:lang w:val="en-AU"/>
        </w:rPr>
        <w:t>POSITION</w:t>
      </w:r>
    </w:p>
    <w:p w14:paraId="1030F59B" w14:textId="37462B01" w:rsidR="00622936" w:rsidRDefault="0010295F" w:rsidP="0010295F">
      <w:pPr>
        <w:pStyle w:val="BodyText"/>
        <w:rPr>
          <w:lang w:val="en-AU"/>
        </w:rPr>
      </w:pPr>
      <w:r w:rsidRPr="006D5026">
        <w:rPr>
          <w:lang w:val="en-AU"/>
        </w:rPr>
        <w:t xml:space="preserve">This position will manage the </w:t>
      </w:r>
      <w:r w:rsidR="00622936" w:rsidRPr="006D5026">
        <w:rPr>
          <w:lang w:val="en-AU"/>
        </w:rPr>
        <w:t xml:space="preserve">governance, implementation, </w:t>
      </w:r>
      <w:r w:rsidR="00833CF8">
        <w:rPr>
          <w:lang w:val="en-AU"/>
        </w:rPr>
        <w:t xml:space="preserve">reporting </w:t>
      </w:r>
      <w:r w:rsidR="00622936" w:rsidRPr="006D5026">
        <w:rPr>
          <w:lang w:val="en-AU"/>
        </w:rPr>
        <w:t xml:space="preserve">and communication </w:t>
      </w:r>
      <w:r w:rsidRPr="006D5026">
        <w:rPr>
          <w:lang w:val="en-AU"/>
        </w:rPr>
        <w:t xml:space="preserve">of the industry’s best management practice </w:t>
      </w:r>
      <w:r w:rsidR="00622936" w:rsidRPr="006D5026">
        <w:rPr>
          <w:lang w:val="en-AU"/>
        </w:rPr>
        <w:t xml:space="preserve">program </w:t>
      </w:r>
      <w:r w:rsidRPr="006D5026">
        <w:rPr>
          <w:lang w:val="en-AU"/>
        </w:rPr>
        <w:t xml:space="preserve">for sugarcane growers, </w:t>
      </w:r>
      <w:proofErr w:type="spellStart"/>
      <w:r w:rsidRPr="006D5026">
        <w:rPr>
          <w:lang w:val="en-AU"/>
        </w:rPr>
        <w:t>Smartcane</w:t>
      </w:r>
      <w:proofErr w:type="spellEnd"/>
      <w:r w:rsidRPr="006D5026">
        <w:rPr>
          <w:lang w:val="en-AU"/>
        </w:rPr>
        <w:t xml:space="preserve"> BMP.  </w:t>
      </w:r>
      <w:r w:rsidR="00622936" w:rsidRPr="006D5026">
        <w:rPr>
          <w:lang w:val="en-AU"/>
        </w:rPr>
        <w:t>Grower certification in the program builds the industry’s social licence, provides insights on adoption of specific practices</w:t>
      </w:r>
      <w:r w:rsidR="00622936">
        <w:rPr>
          <w:lang w:val="en-AU"/>
        </w:rPr>
        <w:t xml:space="preserve">, </w:t>
      </w:r>
      <w:r w:rsidR="00727CB8">
        <w:rPr>
          <w:lang w:val="en-AU"/>
        </w:rPr>
        <w:t xml:space="preserve">forms the cornerstone for </w:t>
      </w:r>
      <w:r w:rsidR="00622936">
        <w:rPr>
          <w:lang w:val="en-AU"/>
        </w:rPr>
        <w:t>sustainable sourcing of sugarcane, and will facilitate reporting of G</w:t>
      </w:r>
      <w:r w:rsidR="00727CB8">
        <w:rPr>
          <w:lang w:val="en-AU"/>
        </w:rPr>
        <w:t xml:space="preserve">reen </w:t>
      </w:r>
      <w:r w:rsidR="00622936">
        <w:rPr>
          <w:lang w:val="en-AU"/>
        </w:rPr>
        <w:t>H</w:t>
      </w:r>
      <w:r w:rsidR="00727CB8">
        <w:rPr>
          <w:lang w:val="en-AU"/>
        </w:rPr>
        <w:t xml:space="preserve">ouse </w:t>
      </w:r>
      <w:r w:rsidR="00622936">
        <w:rPr>
          <w:lang w:val="en-AU"/>
        </w:rPr>
        <w:t>G</w:t>
      </w:r>
      <w:r w:rsidR="00727CB8">
        <w:rPr>
          <w:lang w:val="en-AU"/>
        </w:rPr>
        <w:t>as</w:t>
      </w:r>
      <w:r w:rsidR="00622936">
        <w:rPr>
          <w:lang w:val="en-AU"/>
        </w:rPr>
        <w:t xml:space="preserve"> emissions and other ESG metrics required by corporate or government entities.</w:t>
      </w:r>
      <w:r w:rsidR="00622936" w:rsidRPr="006D5026">
        <w:rPr>
          <w:lang w:val="en-AU"/>
        </w:rPr>
        <w:t xml:space="preserve"> </w:t>
      </w:r>
      <w:r w:rsidRPr="006D5026">
        <w:rPr>
          <w:lang w:val="en-AU"/>
        </w:rPr>
        <w:t xml:space="preserve"> </w:t>
      </w:r>
    </w:p>
    <w:p w14:paraId="1BA79BB8" w14:textId="77777777" w:rsidR="00622936" w:rsidRDefault="00622936" w:rsidP="0010295F">
      <w:pPr>
        <w:pStyle w:val="BodyText"/>
        <w:rPr>
          <w:lang w:val="en-AU"/>
        </w:rPr>
      </w:pPr>
    </w:p>
    <w:p w14:paraId="063994A5" w14:textId="67D4AA89" w:rsidR="0010295F" w:rsidRPr="006D5026" w:rsidRDefault="00622936" w:rsidP="0010295F">
      <w:pPr>
        <w:pStyle w:val="BodyText"/>
        <w:rPr>
          <w:lang w:val="en-AU"/>
        </w:rPr>
      </w:pPr>
      <w:r>
        <w:rPr>
          <w:lang w:val="en-AU"/>
        </w:rPr>
        <w:t xml:space="preserve">The program is supported through project funding agreements with the Queensland Government and industry organisations. </w:t>
      </w:r>
      <w:r w:rsidR="0010295F" w:rsidRPr="006D5026">
        <w:rPr>
          <w:lang w:val="en-AU"/>
        </w:rPr>
        <w:t xml:space="preserve">This contract position </w:t>
      </w:r>
      <w:r>
        <w:rPr>
          <w:lang w:val="en-AU"/>
        </w:rPr>
        <w:t>is funded</w:t>
      </w:r>
      <w:r w:rsidRPr="006D5026">
        <w:rPr>
          <w:lang w:val="en-AU"/>
        </w:rPr>
        <w:t xml:space="preserve"> </w:t>
      </w:r>
      <w:r w:rsidR="0010295F" w:rsidRPr="006D5026">
        <w:rPr>
          <w:lang w:val="en-AU"/>
        </w:rPr>
        <w:t xml:space="preserve">until mid-2026 and </w:t>
      </w:r>
      <w:r>
        <w:rPr>
          <w:lang w:val="en-AU"/>
        </w:rPr>
        <w:t>has strong likelihood of continuation through renewed funding agreements.</w:t>
      </w:r>
    </w:p>
    <w:p w14:paraId="6CB4A788" w14:textId="77777777" w:rsidR="00FB5E28" w:rsidRPr="006D5026" w:rsidRDefault="00FB5E28" w:rsidP="00FB5E28">
      <w:pPr>
        <w:pStyle w:val="BodyText"/>
        <w:spacing w:before="11"/>
        <w:rPr>
          <w:sz w:val="21"/>
          <w:lang w:val="en-AU"/>
        </w:rPr>
      </w:pPr>
    </w:p>
    <w:p w14:paraId="698BF9A6" w14:textId="37CAF4FB" w:rsidR="00FB5E28" w:rsidRPr="006D5026" w:rsidRDefault="00FB5E28" w:rsidP="00FB5E28">
      <w:pPr>
        <w:pStyle w:val="Heading2"/>
        <w:spacing w:before="1"/>
        <w:ind w:left="0"/>
        <w:rPr>
          <w:spacing w:val="-2"/>
          <w:lang w:val="en-AU"/>
        </w:rPr>
      </w:pPr>
      <w:r w:rsidRPr="006D5026">
        <w:rPr>
          <w:lang w:val="en-AU"/>
        </w:rPr>
        <w:t>DUTIES</w:t>
      </w:r>
      <w:r w:rsidRPr="006D5026">
        <w:rPr>
          <w:spacing w:val="2"/>
          <w:lang w:val="en-AU"/>
        </w:rPr>
        <w:t xml:space="preserve"> </w:t>
      </w:r>
      <w:r w:rsidRPr="006D5026">
        <w:rPr>
          <w:lang w:val="en-AU"/>
        </w:rPr>
        <w:t>AND</w:t>
      </w:r>
      <w:r w:rsidRPr="006D5026">
        <w:rPr>
          <w:spacing w:val="2"/>
          <w:lang w:val="en-AU"/>
        </w:rPr>
        <w:t xml:space="preserve"> </w:t>
      </w:r>
      <w:r w:rsidRPr="006D5026">
        <w:rPr>
          <w:spacing w:val="-2"/>
          <w:lang w:val="en-AU"/>
        </w:rPr>
        <w:t>RESPONSIBILITIES</w:t>
      </w:r>
    </w:p>
    <w:p w14:paraId="3D85E8BD" w14:textId="649F3C1C" w:rsidR="0010295F" w:rsidRPr="006D5026" w:rsidRDefault="0010295F" w:rsidP="0010295F">
      <w:pPr>
        <w:pStyle w:val="BodyText"/>
        <w:rPr>
          <w:lang w:val="en-AU"/>
        </w:rPr>
      </w:pPr>
      <w:r w:rsidRPr="006D5026">
        <w:rPr>
          <w:lang w:val="en-AU"/>
        </w:rPr>
        <w:t xml:space="preserve">The </w:t>
      </w:r>
      <w:r w:rsidR="00622936">
        <w:rPr>
          <w:lang w:val="en-AU"/>
        </w:rPr>
        <w:t>Program</w:t>
      </w:r>
      <w:r w:rsidR="00622936" w:rsidRPr="006D5026">
        <w:rPr>
          <w:lang w:val="en-AU"/>
        </w:rPr>
        <w:t xml:space="preserve"> </w:t>
      </w:r>
      <w:r w:rsidRPr="006D5026">
        <w:rPr>
          <w:lang w:val="en-AU"/>
        </w:rPr>
        <w:t xml:space="preserve">Manager - </w:t>
      </w:r>
      <w:proofErr w:type="spellStart"/>
      <w:r w:rsidRPr="006D5026">
        <w:rPr>
          <w:lang w:val="en-AU"/>
        </w:rPr>
        <w:t>Smartcane</w:t>
      </w:r>
      <w:proofErr w:type="spellEnd"/>
      <w:r w:rsidRPr="006D5026">
        <w:rPr>
          <w:lang w:val="en-AU"/>
        </w:rPr>
        <w:t xml:space="preserve"> BMP will:</w:t>
      </w:r>
    </w:p>
    <w:p w14:paraId="553E6AFB" w14:textId="4BD1ED71" w:rsidR="0010295F" w:rsidRDefault="0010295F" w:rsidP="0010295F">
      <w:pPr>
        <w:pStyle w:val="BodyText"/>
        <w:numPr>
          <w:ilvl w:val="0"/>
          <w:numId w:val="4"/>
        </w:numPr>
        <w:rPr>
          <w:lang w:val="en-AU"/>
        </w:rPr>
      </w:pPr>
      <w:r w:rsidRPr="006D5026">
        <w:rPr>
          <w:lang w:val="en-AU"/>
        </w:rPr>
        <w:t xml:space="preserve">Manage the program’s </w:t>
      </w:r>
      <w:r w:rsidR="00622936">
        <w:rPr>
          <w:lang w:val="en-AU"/>
        </w:rPr>
        <w:t>governance, planning, implementation, communication and reporting</w:t>
      </w:r>
      <w:r w:rsidRPr="006D5026">
        <w:rPr>
          <w:lang w:val="en-AU"/>
        </w:rPr>
        <w:t>.</w:t>
      </w:r>
    </w:p>
    <w:p w14:paraId="6525231A" w14:textId="555BCF83" w:rsidR="00622936" w:rsidRPr="006D5026" w:rsidRDefault="00622936" w:rsidP="0010295F">
      <w:pPr>
        <w:pStyle w:val="BodyText"/>
        <w:numPr>
          <w:ilvl w:val="0"/>
          <w:numId w:val="4"/>
        </w:numPr>
        <w:rPr>
          <w:lang w:val="en-AU"/>
        </w:rPr>
      </w:pPr>
      <w:r>
        <w:rPr>
          <w:lang w:val="en-AU"/>
        </w:rPr>
        <w:t>Implement the program’s certification standards and procedures and seek further improvements in its operations.</w:t>
      </w:r>
    </w:p>
    <w:p w14:paraId="491F2E34" w14:textId="223A86E1" w:rsidR="00622936" w:rsidRDefault="0089762A" w:rsidP="0010295F">
      <w:pPr>
        <w:pStyle w:val="BodyText"/>
        <w:numPr>
          <w:ilvl w:val="0"/>
          <w:numId w:val="4"/>
        </w:numPr>
        <w:rPr>
          <w:lang w:val="en-AU"/>
        </w:rPr>
      </w:pPr>
      <w:r>
        <w:rPr>
          <w:lang w:val="en-AU"/>
        </w:rPr>
        <w:t xml:space="preserve">Facilitate the </w:t>
      </w:r>
      <w:r w:rsidR="009159D1">
        <w:rPr>
          <w:lang w:val="en-AU"/>
        </w:rPr>
        <w:t xml:space="preserve">development of the Smart Cane BMP Strategy that includes </w:t>
      </w:r>
      <w:r w:rsidR="00622936">
        <w:rPr>
          <w:lang w:val="en-AU"/>
        </w:rPr>
        <w:t xml:space="preserve">the value proposition and roles of the program and ensure </w:t>
      </w:r>
      <w:r w:rsidR="00E025A3">
        <w:rPr>
          <w:lang w:val="en-AU"/>
        </w:rPr>
        <w:t xml:space="preserve">their </w:t>
      </w:r>
      <w:r w:rsidR="00622936">
        <w:rPr>
          <w:lang w:val="en-AU"/>
        </w:rPr>
        <w:t>effective communication to growers.</w:t>
      </w:r>
    </w:p>
    <w:p w14:paraId="569B1498" w14:textId="7AEEA3A9" w:rsidR="0010295F" w:rsidRPr="006D5026" w:rsidRDefault="00622936" w:rsidP="0010295F">
      <w:pPr>
        <w:pStyle w:val="BodyText"/>
        <w:numPr>
          <w:ilvl w:val="0"/>
          <w:numId w:val="4"/>
        </w:numPr>
        <w:rPr>
          <w:lang w:val="en-AU"/>
        </w:rPr>
      </w:pPr>
      <w:r>
        <w:rPr>
          <w:lang w:val="en-AU"/>
        </w:rPr>
        <w:t>Support growers’ participation in</w:t>
      </w:r>
      <w:r w:rsidR="0010295F" w:rsidRPr="006D5026">
        <w:rPr>
          <w:lang w:val="en-AU"/>
        </w:rPr>
        <w:t xml:space="preserve"> the program through a network of district facilitators and </w:t>
      </w:r>
      <w:r>
        <w:rPr>
          <w:lang w:val="en-AU"/>
        </w:rPr>
        <w:t xml:space="preserve">associated </w:t>
      </w:r>
      <w:r w:rsidR="0010295F" w:rsidRPr="006D5026">
        <w:rPr>
          <w:lang w:val="en-AU"/>
        </w:rPr>
        <w:t>regional delivery contracts.</w:t>
      </w:r>
    </w:p>
    <w:p w14:paraId="1671FD43" w14:textId="35F8AAF6" w:rsidR="0010295F" w:rsidRPr="006D5026" w:rsidRDefault="0010295F" w:rsidP="0010295F">
      <w:pPr>
        <w:pStyle w:val="BodyText"/>
        <w:numPr>
          <w:ilvl w:val="0"/>
          <w:numId w:val="4"/>
        </w:numPr>
        <w:rPr>
          <w:lang w:val="en-AU"/>
        </w:rPr>
      </w:pPr>
      <w:bookmarkStart w:id="0" w:name="_Hlk3473666"/>
      <w:r w:rsidRPr="006D5026">
        <w:rPr>
          <w:lang w:val="en-AU"/>
        </w:rPr>
        <w:t xml:space="preserve">Manage the allocation of resources and the program’s activities to ensure the </w:t>
      </w:r>
      <w:r w:rsidR="00622936">
        <w:rPr>
          <w:lang w:val="en-AU"/>
        </w:rPr>
        <w:t>program</w:t>
      </w:r>
      <w:r w:rsidR="00622936" w:rsidRPr="006D5026">
        <w:rPr>
          <w:lang w:val="en-AU"/>
        </w:rPr>
        <w:t xml:space="preserve"> </w:t>
      </w:r>
      <w:r w:rsidRPr="006D5026">
        <w:rPr>
          <w:lang w:val="en-AU"/>
        </w:rPr>
        <w:t>meets its objectives.</w:t>
      </w:r>
    </w:p>
    <w:bookmarkEnd w:id="0"/>
    <w:p w14:paraId="2E0DB85A" w14:textId="2BD302A9" w:rsidR="0010295F" w:rsidRPr="006D5026" w:rsidRDefault="0010295F" w:rsidP="0010295F">
      <w:pPr>
        <w:pStyle w:val="BodyText"/>
        <w:numPr>
          <w:ilvl w:val="0"/>
          <w:numId w:val="4"/>
        </w:numPr>
        <w:rPr>
          <w:lang w:val="en-AU"/>
        </w:rPr>
      </w:pPr>
      <w:r w:rsidRPr="006D5026">
        <w:rPr>
          <w:lang w:val="en-AU"/>
        </w:rPr>
        <w:t>M</w:t>
      </w:r>
      <w:r w:rsidR="00622936">
        <w:rPr>
          <w:lang w:val="en-AU"/>
        </w:rPr>
        <w:t>onitor and m</w:t>
      </w:r>
      <w:r w:rsidRPr="006D5026">
        <w:rPr>
          <w:lang w:val="en-AU"/>
        </w:rPr>
        <w:t>anage the budget, milestones and reporting requirements</w:t>
      </w:r>
      <w:r w:rsidR="00622936">
        <w:rPr>
          <w:lang w:val="en-AU"/>
        </w:rPr>
        <w:t xml:space="preserve"> of funding agreements that resource the program, to ensure each project meets its objectives.</w:t>
      </w:r>
    </w:p>
    <w:p w14:paraId="5F661355" w14:textId="68874F8F" w:rsidR="0010295F" w:rsidRPr="006D5026" w:rsidRDefault="0010295F" w:rsidP="0010295F">
      <w:pPr>
        <w:pStyle w:val="BodyText"/>
        <w:numPr>
          <w:ilvl w:val="0"/>
          <w:numId w:val="4"/>
        </w:numPr>
        <w:rPr>
          <w:lang w:val="en-AU"/>
        </w:rPr>
      </w:pPr>
      <w:bookmarkStart w:id="1" w:name="_Hlk3473697"/>
      <w:r w:rsidRPr="006D5026">
        <w:rPr>
          <w:lang w:val="en-AU"/>
        </w:rPr>
        <w:t>Engage with a diverse cross-section of industry, Government, and community stakeholders. This includes growers, project officers and senior executives from industry and stakeholder organisations including CANEGROWERS district offices, productivity services companies, Sugar Research Australia and sugar milling companies</w:t>
      </w:r>
      <w:r w:rsidR="00A35370">
        <w:rPr>
          <w:lang w:val="en-AU"/>
        </w:rPr>
        <w:t xml:space="preserve"> who support the objectives </w:t>
      </w:r>
      <w:r w:rsidR="00DE5D2C">
        <w:rPr>
          <w:lang w:val="en-AU"/>
        </w:rPr>
        <w:t>of</w:t>
      </w:r>
      <w:r w:rsidR="00A35370">
        <w:rPr>
          <w:lang w:val="en-AU"/>
        </w:rPr>
        <w:t xml:space="preserve"> the program</w:t>
      </w:r>
      <w:r w:rsidRPr="006D5026">
        <w:rPr>
          <w:lang w:val="en-AU"/>
        </w:rPr>
        <w:t xml:space="preserve">. </w:t>
      </w:r>
    </w:p>
    <w:bookmarkEnd w:id="1"/>
    <w:p w14:paraId="6A009E62" w14:textId="0DF56D87" w:rsidR="0010295F" w:rsidRPr="006D5026" w:rsidRDefault="0010295F" w:rsidP="0010295F">
      <w:pPr>
        <w:pStyle w:val="BodyText"/>
        <w:numPr>
          <w:ilvl w:val="0"/>
          <w:numId w:val="4"/>
        </w:numPr>
        <w:rPr>
          <w:lang w:val="en-AU"/>
        </w:rPr>
      </w:pPr>
      <w:r w:rsidRPr="006D5026">
        <w:rPr>
          <w:lang w:val="en-AU"/>
        </w:rPr>
        <w:t xml:space="preserve">Consult and negotiate with </w:t>
      </w:r>
      <w:r w:rsidR="00622936">
        <w:rPr>
          <w:lang w:val="en-AU"/>
        </w:rPr>
        <w:t xml:space="preserve">the </w:t>
      </w:r>
      <w:r w:rsidRPr="006D5026">
        <w:rPr>
          <w:lang w:val="en-AU"/>
        </w:rPr>
        <w:t xml:space="preserve">Queensland Government </w:t>
      </w:r>
      <w:r w:rsidR="00622936">
        <w:rPr>
          <w:lang w:val="en-AU"/>
        </w:rPr>
        <w:t>and other entities</w:t>
      </w:r>
      <w:r w:rsidR="00622936" w:rsidRPr="006D5026">
        <w:rPr>
          <w:lang w:val="en-AU"/>
        </w:rPr>
        <w:t xml:space="preserve"> </w:t>
      </w:r>
      <w:r w:rsidRPr="006D5026">
        <w:rPr>
          <w:lang w:val="en-AU"/>
        </w:rPr>
        <w:t xml:space="preserve">on project management issues and necessary administrative arrangements for the delivery of </w:t>
      </w:r>
      <w:r w:rsidR="00622936">
        <w:rPr>
          <w:lang w:val="en-AU"/>
        </w:rPr>
        <w:t xml:space="preserve">the </w:t>
      </w:r>
      <w:r w:rsidR="00622936">
        <w:rPr>
          <w:lang w:val="en-AU"/>
        </w:rPr>
        <w:lastRenderedPageBreak/>
        <w:t xml:space="preserve">projects within </w:t>
      </w:r>
      <w:r w:rsidRPr="006D5026">
        <w:rPr>
          <w:lang w:val="en-AU"/>
        </w:rPr>
        <w:t>the program.</w:t>
      </w:r>
    </w:p>
    <w:p w14:paraId="34C91521" w14:textId="77777777" w:rsidR="0010295F" w:rsidRPr="006D5026" w:rsidRDefault="0010295F" w:rsidP="0010295F">
      <w:pPr>
        <w:pStyle w:val="BodyText"/>
        <w:numPr>
          <w:ilvl w:val="0"/>
          <w:numId w:val="4"/>
        </w:numPr>
        <w:rPr>
          <w:lang w:val="en-AU"/>
        </w:rPr>
      </w:pPr>
      <w:bookmarkStart w:id="2" w:name="_Hlk3473760"/>
      <w:r w:rsidRPr="006D5026">
        <w:rPr>
          <w:lang w:val="en-AU"/>
        </w:rPr>
        <w:t>Plan and prepare communications in collaboration with the CANEGROWERS communications team.</w:t>
      </w:r>
    </w:p>
    <w:p w14:paraId="213C72AD" w14:textId="1B77837A" w:rsidR="0010295F" w:rsidRPr="006D5026" w:rsidRDefault="0010295F" w:rsidP="0010295F">
      <w:pPr>
        <w:pStyle w:val="BodyText"/>
        <w:numPr>
          <w:ilvl w:val="0"/>
          <w:numId w:val="4"/>
        </w:numPr>
        <w:rPr>
          <w:lang w:val="en-AU"/>
        </w:rPr>
      </w:pPr>
      <w:r w:rsidRPr="006D5026">
        <w:rPr>
          <w:lang w:val="en-AU"/>
        </w:rPr>
        <w:t xml:space="preserve">Monitor and report the </w:t>
      </w:r>
      <w:r w:rsidR="00622936">
        <w:rPr>
          <w:lang w:val="en-AU"/>
        </w:rPr>
        <w:t>program’s</w:t>
      </w:r>
      <w:r w:rsidR="00622936" w:rsidRPr="006D5026">
        <w:rPr>
          <w:lang w:val="en-AU"/>
        </w:rPr>
        <w:t xml:space="preserve"> </w:t>
      </w:r>
      <w:r w:rsidRPr="006D5026">
        <w:rPr>
          <w:lang w:val="en-AU"/>
        </w:rPr>
        <w:t>progress</w:t>
      </w:r>
      <w:r w:rsidR="00622936">
        <w:rPr>
          <w:lang w:val="en-AU"/>
        </w:rPr>
        <w:t xml:space="preserve"> and achievements</w:t>
      </w:r>
      <w:r w:rsidRPr="006D5026">
        <w:rPr>
          <w:lang w:val="en-AU"/>
        </w:rPr>
        <w:t>.</w:t>
      </w:r>
    </w:p>
    <w:bookmarkEnd w:id="2"/>
    <w:p w14:paraId="002513FC" w14:textId="77777777" w:rsidR="0010295F" w:rsidRPr="006D5026" w:rsidRDefault="0010295F" w:rsidP="0010295F">
      <w:pPr>
        <w:pStyle w:val="BodyText"/>
        <w:rPr>
          <w:lang w:val="en-AU"/>
        </w:rPr>
      </w:pPr>
    </w:p>
    <w:p w14:paraId="58C48EA4" w14:textId="73DCC429" w:rsidR="00FB5E28" w:rsidRPr="006D5026" w:rsidRDefault="00FB5E28" w:rsidP="00FB5E28">
      <w:pPr>
        <w:pStyle w:val="Heading2"/>
        <w:spacing w:before="44"/>
        <w:ind w:left="0" w:right="3692"/>
        <w:rPr>
          <w:spacing w:val="-2"/>
          <w:lang w:val="en-AU"/>
        </w:rPr>
      </w:pPr>
      <w:r w:rsidRPr="006D5026">
        <w:rPr>
          <w:lang w:val="en-AU"/>
        </w:rPr>
        <w:t>SKILLS</w:t>
      </w:r>
      <w:r w:rsidRPr="006D5026">
        <w:rPr>
          <w:spacing w:val="-3"/>
          <w:lang w:val="en-AU"/>
        </w:rPr>
        <w:t xml:space="preserve"> </w:t>
      </w:r>
      <w:r w:rsidRPr="006D5026">
        <w:rPr>
          <w:lang w:val="en-AU"/>
        </w:rPr>
        <w:t>AND</w:t>
      </w:r>
      <w:r w:rsidRPr="006D5026">
        <w:rPr>
          <w:spacing w:val="-2"/>
          <w:lang w:val="en-AU"/>
        </w:rPr>
        <w:t xml:space="preserve"> EXPERIENCE</w:t>
      </w:r>
    </w:p>
    <w:p w14:paraId="77CF59CC" w14:textId="77777777" w:rsidR="0010295F" w:rsidRPr="006D5026" w:rsidRDefault="0010295F" w:rsidP="0010295F">
      <w:pPr>
        <w:pStyle w:val="BodyText"/>
        <w:rPr>
          <w:lang w:val="en-AU"/>
        </w:rPr>
      </w:pPr>
      <w:r w:rsidRPr="006D5026">
        <w:rPr>
          <w:lang w:val="en-AU"/>
        </w:rPr>
        <w:t>The successful candidate will have high level skills and experience in areas relevant to the duties and responsibilities listed above.  Specific skills required include:</w:t>
      </w:r>
    </w:p>
    <w:p w14:paraId="775E4D7B" w14:textId="77777777" w:rsidR="0010295F" w:rsidRPr="006D5026" w:rsidRDefault="0010295F" w:rsidP="00FB5E28">
      <w:pPr>
        <w:pStyle w:val="Heading2"/>
        <w:spacing w:before="44"/>
        <w:ind w:left="0" w:right="3692"/>
        <w:rPr>
          <w:lang w:val="en-AU"/>
        </w:rPr>
      </w:pPr>
    </w:p>
    <w:p w14:paraId="07A1067E" w14:textId="77777777" w:rsidR="00FB5E28" w:rsidRPr="00622936" w:rsidRDefault="00FB5E28" w:rsidP="00FB5E28">
      <w:pPr>
        <w:pStyle w:val="Heading3"/>
        <w:rPr>
          <w:b/>
          <w:bCs/>
          <w:color w:val="035374"/>
          <w:spacing w:val="-2"/>
        </w:rPr>
      </w:pPr>
      <w:r w:rsidRPr="00622936">
        <w:rPr>
          <w:b/>
          <w:bCs/>
          <w:color w:val="035374"/>
          <w:spacing w:val="-2"/>
        </w:rPr>
        <w:t>Qualifications</w:t>
      </w:r>
    </w:p>
    <w:p w14:paraId="0E3C513F" w14:textId="69A3075A" w:rsidR="0010295F" w:rsidRDefault="0010295F" w:rsidP="005505C9">
      <w:pPr>
        <w:pStyle w:val="ListParagraph"/>
        <w:numPr>
          <w:ilvl w:val="1"/>
          <w:numId w:val="1"/>
        </w:numPr>
        <w:tabs>
          <w:tab w:val="left" w:pos="567"/>
        </w:tabs>
        <w:spacing w:before="41" w:line="237" w:lineRule="auto"/>
        <w:ind w:left="567" w:right="319" w:hanging="425"/>
        <w:rPr>
          <w:lang w:val="en-AU"/>
        </w:rPr>
      </w:pPr>
      <w:r w:rsidRPr="006D5026">
        <w:rPr>
          <w:lang w:val="en-AU"/>
        </w:rPr>
        <w:t>Qualifications in agriculture, agribusiness</w:t>
      </w:r>
      <w:r w:rsidR="00622936">
        <w:rPr>
          <w:lang w:val="en-AU"/>
        </w:rPr>
        <w:t>, natural resource management</w:t>
      </w:r>
      <w:r w:rsidRPr="006D5026">
        <w:rPr>
          <w:lang w:val="en-AU"/>
        </w:rPr>
        <w:t xml:space="preserve"> or a relevant discipline.</w:t>
      </w:r>
    </w:p>
    <w:p w14:paraId="1D2F764C" w14:textId="656C1209" w:rsidR="00622936" w:rsidRPr="006D5026" w:rsidRDefault="00622936" w:rsidP="005505C9">
      <w:pPr>
        <w:pStyle w:val="ListParagraph"/>
        <w:numPr>
          <w:ilvl w:val="1"/>
          <w:numId w:val="1"/>
        </w:numPr>
        <w:tabs>
          <w:tab w:val="left" w:pos="567"/>
        </w:tabs>
        <w:spacing w:before="41" w:line="237" w:lineRule="auto"/>
        <w:ind w:left="567" w:right="319" w:hanging="425"/>
        <w:rPr>
          <w:lang w:val="en-AU"/>
        </w:rPr>
      </w:pPr>
      <w:r>
        <w:rPr>
          <w:lang w:val="en-AU"/>
        </w:rPr>
        <w:t>Proven capacity for strategic and conceptual thinking that identifies and addresses needs and opportunities in both the near-term and the future.</w:t>
      </w:r>
    </w:p>
    <w:p w14:paraId="064209DE" w14:textId="24DAD2D7" w:rsidR="0010295F" w:rsidRPr="006D5026" w:rsidRDefault="0010295F" w:rsidP="0010295F">
      <w:pPr>
        <w:pStyle w:val="ListParagraph"/>
        <w:numPr>
          <w:ilvl w:val="1"/>
          <w:numId w:val="1"/>
        </w:numPr>
        <w:tabs>
          <w:tab w:val="left" w:pos="567"/>
        </w:tabs>
        <w:spacing w:before="41" w:line="237" w:lineRule="auto"/>
        <w:ind w:left="567" w:right="319" w:hanging="425"/>
        <w:rPr>
          <w:lang w:val="en-AU"/>
        </w:rPr>
      </w:pPr>
      <w:r w:rsidRPr="006D5026">
        <w:rPr>
          <w:lang w:val="en-AU"/>
        </w:rPr>
        <w:t xml:space="preserve">Proven experience in </w:t>
      </w:r>
      <w:r w:rsidR="009827D5">
        <w:rPr>
          <w:lang w:val="en-AU"/>
        </w:rPr>
        <w:t xml:space="preserve">program and </w:t>
      </w:r>
      <w:r w:rsidRPr="006D5026">
        <w:rPr>
          <w:lang w:val="en-AU"/>
        </w:rPr>
        <w:t>project planning, management, and delivery.</w:t>
      </w:r>
    </w:p>
    <w:p w14:paraId="2E8142F8" w14:textId="07EBD74C" w:rsidR="0010295F" w:rsidRPr="006D5026" w:rsidRDefault="0010295F" w:rsidP="0010295F">
      <w:pPr>
        <w:pStyle w:val="ListParagraph"/>
        <w:numPr>
          <w:ilvl w:val="1"/>
          <w:numId w:val="1"/>
        </w:numPr>
        <w:tabs>
          <w:tab w:val="left" w:pos="567"/>
        </w:tabs>
        <w:spacing w:before="41" w:line="237" w:lineRule="auto"/>
        <w:ind w:left="567" w:right="319" w:hanging="425"/>
        <w:rPr>
          <w:lang w:val="en-AU"/>
        </w:rPr>
      </w:pPr>
      <w:r w:rsidRPr="006D5026">
        <w:rPr>
          <w:lang w:val="en-AU"/>
        </w:rPr>
        <w:t xml:space="preserve">Proven experience in </w:t>
      </w:r>
      <w:r w:rsidR="009827D5">
        <w:rPr>
          <w:lang w:val="en-AU"/>
        </w:rPr>
        <w:t xml:space="preserve">program and </w:t>
      </w:r>
      <w:r w:rsidRPr="006D5026">
        <w:rPr>
          <w:lang w:val="en-AU"/>
        </w:rPr>
        <w:t>project budget management.</w:t>
      </w:r>
    </w:p>
    <w:p w14:paraId="6C837DEA" w14:textId="77777777" w:rsidR="00FB5E28" w:rsidRPr="006D5026" w:rsidRDefault="00FB5E28" w:rsidP="00FB5E28">
      <w:pPr>
        <w:pStyle w:val="BodyText"/>
        <w:rPr>
          <w:lang w:val="en-AU"/>
        </w:rPr>
      </w:pPr>
    </w:p>
    <w:p w14:paraId="0B827C3D" w14:textId="2664682D" w:rsidR="00FB5E28" w:rsidRPr="00622936" w:rsidRDefault="00FB5E28" w:rsidP="00FB5E28">
      <w:pPr>
        <w:pStyle w:val="Heading3"/>
        <w:rPr>
          <w:b/>
          <w:bCs/>
          <w:color w:val="035374"/>
          <w:spacing w:val="-2"/>
        </w:rPr>
      </w:pPr>
      <w:r w:rsidRPr="00622936">
        <w:rPr>
          <w:b/>
          <w:bCs/>
          <w:color w:val="035374"/>
          <w:spacing w:val="-2"/>
        </w:rPr>
        <w:t>Knowledge</w:t>
      </w:r>
    </w:p>
    <w:p w14:paraId="74FD4BBA" w14:textId="123E14AA" w:rsidR="005505C9" w:rsidRPr="006D5026" w:rsidRDefault="0010295F" w:rsidP="0010295F">
      <w:pPr>
        <w:pStyle w:val="BodyText"/>
        <w:numPr>
          <w:ilvl w:val="0"/>
          <w:numId w:val="4"/>
        </w:numPr>
        <w:rPr>
          <w:lang w:val="en-AU"/>
        </w:rPr>
      </w:pPr>
      <w:r w:rsidRPr="006D5026">
        <w:rPr>
          <w:lang w:val="en-AU"/>
        </w:rPr>
        <w:t>Knowledge of agricultural production systems.</w:t>
      </w:r>
    </w:p>
    <w:p w14:paraId="496EB2D5" w14:textId="72AB853D" w:rsidR="0010295F" w:rsidRPr="006D5026" w:rsidRDefault="0010295F" w:rsidP="0010295F">
      <w:pPr>
        <w:pStyle w:val="BodyText"/>
        <w:numPr>
          <w:ilvl w:val="0"/>
          <w:numId w:val="4"/>
        </w:numPr>
        <w:rPr>
          <w:lang w:val="en-AU"/>
        </w:rPr>
      </w:pPr>
      <w:r w:rsidRPr="006D5026">
        <w:rPr>
          <w:lang w:val="en-AU"/>
        </w:rPr>
        <w:t xml:space="preserve">Knowledge of the design and </w:t>
      </w:r>
      <w:r w:rsidR="009827D5">
        <w:rPr>
          <w:lang w:val="en-AU"/>
        </w:rPr>
        <w:t>promotion</w:t>
      </w:r>
      <w:r w:rsidR="009827D5" w:rsidRPr="006D5026">
        <w:rPr>
          <w:lang w:val="en-AU"/>
        </w:rPr>
        <w:t xml:space="preserve"> </w:t>
      </w:r>
      <w:r w:rsidRPr="006D5026">
        <w:rPr>
          <w:lang w:val="en-AU"/>
        </w:rPr>
        <w:t>of</w:t>
      </w:r>
      <w:r w:rsidR="009827D5">
        <w:rPr>
          <w:lang w:val="en-AU"/>
        </w:rPr>
        <w:t xml:space="preserve"> </w:t>
      </w:r>
      <w:r w:rsidR="00715787">
        <w:rPr>
          <w:lang w:val="en-AU"/>
        </w:rPr>
        <w:t>agricultural</w:t>
      </w:r>
      <w:r w:rsidR="00E025A3">
        <w:rPr>
          <w:lang w:val="en-AU"/>
        </w:rPr>
        <w:t xml:space="preserve"> extensio</w:t>
      </w:r>
      <w:r w:rsidR="00715787">
        <w:rPr>
          <w:lang w:val="en-AU"/>
        </w:rPr>
        <w:t>n</w:t>
      </w:r>
      <w:r w:rsidR="009827D5">
        <w:rPr>
          <w:lang w:val="en-AU"/>
        </w:rPr>
        <w:t xml:space="preserve"> activities,</w:t>
      </w:r>
      <w:r w:rsidRPr="006D5026">
        <w:rPr>
          <w:lang w:val="en-AU"/>
        </w:rPr>
        <w:t xml:space="preserve"> best management practice programs and continuous improvement.</w:t>
      </w:r>
    </w:p>
    <w:p w14:paraId="611FD393" w14:textId="6661C2D5" w:rsidR="0010295F" w:rsidRPr="006D5026" w:rsidRDefault="0010295F" w:rsidP="0010295F">
      <w:pPr>
        <w:pStyle w:val="BodyText"/>
        <w:numPr>
          <w:ilvl w:val="0"/>
          <w:numId w:val="4"/>
        </w:numPr>
        <w:rPr>
          <w:lang w:val="en-AU"/>
        </w:rPr>
      </w:pPr>
      <w:r w:rsidRPr="006D5026">
        <w:rPr>
          <w:lang w:val="en-AU"/>
        </w:rPr>
        <w:t>Understanding the use of relevant tools to manage and track</w:t>
      </w:r>
      <w:r w:rsidR="009827D5">
        <w:rPr>
          <w:lang w:val="en-AU"/>
        </w:rPr>
        <w:t xml:space="preserve"> program and</w:t>
      </w:r>
      <w:r w:rsidRPr="006D5026">
        <w:rPr>
          <w:lang w:val="en-AU"/>
        </w:rPr>
        <w:t xml:space="preserve"> project progress.</w:t>
      </w:r>
    </w:p>
    <w:p w14:paraId="2A0A1DA4" w14:textId="77777777" w:rsidR="0010295F" w:rsidRPr="006D5026" w:rsidRDefault="0010295F" w:rsidP="0010295F">
      <w:pPr>
        <w:pStyle w:val="ListParagraph"/>
        <w:ind w:left="720" w:firstLine="0"/>
        <w:rPr>
          <w:lang w:val="en-AU"/>
        </w:rPr>
      </w:pPr>
    </w:p>
    <w:p w14:paraId="70E8C6C5" w14:textId="77777777" w:rsidR="00FB5E28" w:rsidRPr="00622936" w:rsidRDefault="00FB5E28" w:rsidP="00FB5E28">
      <w:pPr>
        <w:pStyle w:val="Heading3"/>
        <w:rPr>
          <w:b/>
          <w:bCs/>
          <w:color w:val="035374"/>
          <w:spacing w:val="-2"/>
        </w:rPr>
      </w:pPr>
      <w:r w:rsidRPr="00622936">
        <w:rPr>
          <w:b/>
          <w:bCs/>
          <w:color w:val="035374"/>
          <w:spacing w:val="-2"/>
        </w:rPr>
        <w:t>Skills &amp; abilities</w:t>
      </w:r>
    </w:p>
    <w:p w14:paraId="2DC42A60" w14:textId="53410399" w:rsidR="0010295F" w:rsidRPr="006D5026" w:rsidRDefault="0010295F" w:rsidP="0010295F">
      <w:pPr>
        <w:pStyle w:val="BodyText"/>
        <w:numPr>
          <w:ilvl w:val="0"/>
          <w:numId w:val="4"/>
        </w:numPr>
        <w:rPr>
          <w:lang w:val="en-AU"/>
        </w:rPr>
      </w:pPr>
      <w:r w:rsidRPr="006D5026">
        <w:rPr>
          <w:lang w:val="en-AU"/>
        </w:rPr>
        <w:t xml:space="preserve">Proven experience in </w:t>
      </w:r>
      <w:r w:rsidR="009827D5">
        <w:rPr>
          <w:lang w:val="en-AU"/>
        </w:rPr>
        <w:t xml:space="preserve">team building, </w:t>
      </w:r>
      <w:r w:rsidRPr="006D5026">
        <w:rPr>
          <w:lang w:val="en-AU"/>
        </w:rPr>
        <w:t>people management, conflict management and negotiation.</w:t>
      </w:r>
    </w:p>
    <w:p w14:paraId="2380B761" w14:textId="77777777" w:rsidR="0010295F" w:rsidRPr="006D5026" w:rsidRDefault="0010295F" w:rsidP="0010295F">
      <w:pPr>
        <w:pStyle w:val="BodyText"/>
        <w:numPr>
          <w:ilvl w:val="0"/>
          <w:numId w:val="4"/>
        </w:numPr>
        <w:rPr>
          <w:lang w:val="en-AU"/>
        </w:rPr>
      </w:pPr>
      <w:r w:rsidRPr="006D5026">
        <w:rPr>
          <w:lang w:val="en-AU"/>
        </w:rPr>
        <w:t>An understanding and affinity for working with farmers.</w:t>
      </w:r>
    </w:p>
    <w:p w14:paraId="273A3EB3" w14:textId="62164AC6" w:rsidR="0010295F" w:rsidRPr="006D5026" w:rsidRDefault="0010295F" w:rsidP="0010295F">
      <w:pPr>
        <w:pStyle w:val="BodyText"/>
        <w:numPr>
          <w:ilvl w:val="0"/>
          <w:numId w:val="4"/>
        </w:numPr>
        <w:rPr>
          <w:lang w:val="en-AU"/>
        </w:rPr>
      </w:pPr>
      <w:r w:rsidRPr="006D5026">
        <w:rPr>
          <w:lang w:val="en-AU"/>
        </w:rPr>
        <w:t xml:space="preserve">The ability to foster close collaboration </w:t>
      </w:r>
      <w:r w:rsidR="009827D5">
        <w:rPr>
          <w:lang w:val="en-AU"/>
        </w:rPr>
        <w:t xml:space="preserve">and partnerships </w:t>
      </w:r>
      <w:r w:rsidRPr="006D5026">
        <w:rPr>
          <w:lang w:val="en-AU"/>
        </w:rPr>
        <w:t>with key stakeholders and industry organisations.</w:t>
      </w:r>
    </w:p>
    <w:p w14:paraId="5D17646D" w14:textId="62C33E39" w:rsidR="005505C9" w:rsidRPr="006D5026" w:rsidRDefault="0010295F" w:rsidP="0010295F">
      <w:pPr>
        <w:pStyle w:val="BodyText"/>
        <w:numPr>
          <w:ilvl w:val="0"/>
          <w:numId w:val="4"/>
        </w:numPr>
        <w:rPr>
          <w:lang w:val="en-AU"/>
        </w:rPr>
      </w:pPr>
      <w:r w:rsidRPr="006D5026">
        <w:rPr>
          <w:lang w:val="en-AU"/>
        </w:rPr>
        <w:t>Excellent communication, presentation, and engagement skills</w:t>
      </w:r>
    </w:p>
    <w:p w14:paraId="773700F2" w14:textId="77777777" w:rsidR="0010295F" w:rsidRPr="006D5026" w:rsidRDefault="0010295F" w:rsidP="0010295F">
      <w:pPr>
        <w:pStyle w:val="BodyText"/>
        <w:ind w:left="720"/>
        <w:rPr>
          <w:lang w:val="en-AU"/>
        </w:rPr>
      </w:pPr>
    </w:p>
    <w:p w14:paraId="793DFAA1" w14:textId="77777777" w:rsidR="0010295F" w:rsidRPr="006D5026" w:rsidRDefault="0010295F" w:rsidP="0010295F">
      <w:pPr>
        <w:pStyle w:val="BodyText"/>
        <w:rPr>
          <w:lang w:val="en-AU"/>
        </w:rPr>
      </w:pPr>
      <w:r w:rsidRPr="006D5026">
        <w:rPr>
          <w:lang w:val="en-AU"/>
        </w:rPr>
        <w:t>CANEGROWERS preference is for candidates with a breadth of knowledge and interest in areas relevant to the sugarcane industry or the agricultural sector.  Change management experience and agronomic knowledge are desirable, as is knowledge of relevant environmental issues.</w:t>
      </w:r>
    </w:p>
    <w:p w14:paraId="62433843" w14:textId="77777777" w:rsidR="00FB5E28" w:rsidRPr="006D5026" w:rsidRDefault="00FB5E28" w:rsidP="006915CE">
      <w:pPr>
        <w:pStyle w:val="Heading2"/>
        <w:spacing w:before="1"/>
        <w:ind w:left="0"/>
        <w:rPr>
          <w:spacing w:val="-2"/>
          <w:lang w:val="en-AU"/>
        </w:rPr>
      </w:pPr>
    </w:p>
    <w:p w14:paraId="47D23C07" w14:textId="77777777" w:rsidR="00FB5E28" w:rsidRPr="006D5026" w:rsidRDefault="00FB5E28" w:rsidP="006915CE">
      <w:pPr>
        <w:pStyle w:val="Heading2"/>
        <w:spacing w:before="1"/>
        <w:ind w:left="0"/>
        <w:rPr>
          <w:lang w:val="en-AU"/>
        </w:rPr>
      </w:pPr>
      <w:r w:rsidRPr="006D5026">
        <w:rPr>
          <w:spacing w:val="-2"/>
          <w:lang w:val="en-AU"/>
        </w:rPr>
        <w:t>REPORTING RELATIONSHIPS</w:t>
      </w:r>
    </w:p>
    <w:p w14:paraId="6755C2A4" w14:textId="78DE21FE" w:rsidR="00FB5E28" w:rsidRPr="006D5026" w:rsidRDefault="00FB5E28" w:rsidP="006D5026">
      <w:pPr>
        <w:pStyle w:val="BodyText"/>
        <w:numPr>
          <w:ilvl w:val="0"/>
          <w:numId w:val="7"/>
        </w:numPr>
        <w:rPr>
          <w:lang w:val="en-AU"/>
        </w:rPr>
      </w:pPr>
      <w:r w:rsidRPr="006D5026">
        <w:rPr>
          <w:lang w:val="en-AU"/>
        </w:rPr>
        <w:t xml:space="preserve">The position reports to </w:t>
      </w:r>
      <w:r w:rsidR="0010295F" w:rsidRPr="006D5026">
        <w:rPr>
          <w:lang w:val="en-AU"/>
        </w:rPr>
        <w:t>CANEGROWERS</w:t>
      </w:r>
      <w:r w:rsidRPr="006D5026">
        <w:rPr>
          <w:lang w:val="en-AU"/>
        </w:rPr>
        <w:t xml:space="preserve"> </w:t>
      </w:r>
      <w:r w:rsidR="0010295F" w:rsidRPr="006D5026">
        <w:rPr>
          <w:lang w:val="en-AU"/>
        </w:rPr>
        <w:t>Environment &amp; Sustainability Manager</w:t>
      </w:r>
      <w:r w:rsidRPr="006D5026">
        <w:rPr>
          <w:lang w:val="en-AU"/>
        </w:rPr>
        <w:t>.</w:t>
      </w:r>
    </w:p>
    <w:p w14:paraId="7F2C7952" w14:textId="6656ABC3" w:rsidR="0010295F" w:rsidRPr="006D5026" w:rsidRDefault="0010295F" w:rsidP="006D5026">
      <w:pPr>
        <w:pStyle w:val="BodyText"/>
        <w:numPr>
          <w:ilvl w:val="0"/>
          <w:numId w:val="7"/>
        </w:numPr>
        <w:rPr>
          <w:lang w:val="en-AU"/>
        </w:rPr>
      </w:pPr>
      <w:r w:rsidRPr="006D5026">
        <w:rPr>
          <w:lang w:val="en-AU"/>
        </w:rPr>
        <w:t xml:space="preserve">This position is the direct report for the </w:t>
      </w:r>
      <w:proofErr w:type="spellStart"/>
      <w:r w:rsidR="009827D5">
        <w:rPr>
          <w:lang w:val="en-AU"/>
        </w:rPr>
        <w:t>Smartcane</w:t>
      </w:r>
      <w:proofErr w:type="spellEnd"/>
      <w:r w:rsidR="009827D5">
        <w:rPr>
          <w:lang w:val="en-AU"/>
        </w:rPr>
        <w:t xml:space="preserve"> </w:t>
      </w:r>
      <w:r w:rsidRPr="006D5026">
        <w:rPr>
          <w:lang w:val="en-AU"/>
        </w:rPr>
        <w:t xml:space="preserve">BMP </w:t>
      </w:r>
      <w:r w:rsidR="009827D5">
        <w:rPr>
          <w:lang w:val="en-AU"/>
        </w:rPr>
        <w:t>Program</w:t>
      </w:r>
      <w:r w:rsidR="009827D5" w:rsidRPr="006D5026">
        <w:rPr>
          <w:lang w:val="en-AU"/>
        </w:rPr>
        <w:t xml:space="preserve"> </w:t>
      </w:r>
      <w:r w:rsidRPr="006D5026">
        <w:rPr>
          <w:lang w:val="en-AU"/>
        </w:rPr>
        <w:t>Administrator.</w:t>
      </w:r>
    </w:p>
    <w:p w14:paraId="43A6EDC7" w14:textId="77777777" w:rsidR="00FB5E28" w:rsidRPr="00622936" w:rsidRDefault="00FB5E28" w:rsidP="00FB5E28"/>
    <w:p w14:paraId="75FCC86D" w14:textId="77777777" w:rsidR="00FB5E28" w:rsidRPr="00622936" w:rsidRDefault="00FB5E28" w:rsidP="00FB5E28"/>
    <w:p w14:paraId="7DA1F554" w14:textId="77777777" w:rsidR="00FB5E28" w:rsidRPr="00622936" w:rsidRDefault="00FB5E28" w:rsidP="00FB5E28"/>
    <w:p w14:paraId="494DA1E8" w14:textId="77777777" w:rsidR="00FB5E28" w:rsidRPr="00622936" w:rsidRDefault="00FB5E28" w:rsidP="00FB5E28">
      <w:pPr>
        <w:ind w:firstLine="720"/>
      </w:pPr>
    </w:p>
    <w:p w14:paraId="4773AAD6" w14:textId="77777777" w:rsidR="00FE33B2" w:rsidRPr="00DE7862" w:rsidRDefault="00FE33B2" w:rsidP="00DE7862"/>
    <w:sectPr w:rsidR="00FE33B2" w:rsidRPr="00DE7862" w:rsidSect="005505C9">
      <w:headerReference w:type="default" r:id="rId11"/>
      <w:pgSz w:w="11900" w:h="16840"/>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837B" w14:textId="77777777" w:rsidR="006B3DE2" w:rsidRPr="00622936" w:rsidRDefault="006B3DE2" w:rsidP="00025B50">
      <w:r w:rsidRPr="00622936">
        <w:separator/>
      </w:r>
    </w:p>
  </w:endnote>
  <w:endnote w:type="continuationSeparator" w:id="0">
    <w:p w14:paraId="5B31A60B" w14:textId="77777777" w:rsidR="006B3DE2" w:rsidRPr="00622936" w:rsidRDefault="006B3DE2" w:rsidP="00025B50">
      <w:r w:rsidRPr="00622936">
        <w:continuationSeparator/>
      </w:r>
    </w:p>
  </w:endnote>
  <w:endnote w:type="continuationNotice" w:id="1">
    <w:p w14:paraId="35A2D093" w14:textId="77777777" w:rsidR="000641EE" w:rsidRDefault="00064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50BE" w14:textId="77777777" w:rsidR="006B3DE2" w:rsidRPr="00622936" w:rsidRDefault="006B3DE2" w:rsidP="00025B50">
      <w:r w:rsidRPr="00622936">
        <w:separator/>
      </w:r>
    </w:p>
  </w:footnote>
  <w:footnote w:type="continuationSeparator" w:id="0">
    <w:p w14:paraId="47EADCBA" w14:textId="77777777" w:rsidR="006B3DE2" w:rsidRPr="00622936" w:rsidRDefault="006B3DE2" w:rsidP="00025B50">
      <w:r w:rsidRPr="00622936">
        <w:continuationSeparator/>
      </w:r>
    </w:p>
  </w:footnote>
  <w:footnote w:type="continuationNotice" w:id="1">
    <w:p w14:paraId="02AF5026" w14:textId="77777777" w:rsidR="000641EE" w:rsidRDefault="00064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5117E" w14:textId="0CB87EBD" w:rsidR="00025B50" w:rsidRPr="00622936" w:rsidRDefault="00FE33B2" w:rsidP="00B70D4E">
    <w:pPr>
      <w:pStyle w:val="Header"/>
      <w:tabs>
        <w:tab w:val="clear" w:pos="4680"/>
        <w:tab w:val="clear" w:pos="9360"/>
        <w:tab w:val="left" w:pos="8160"/>
      </w:tabs>
      <w:ind w:right="89"/>
    </w:pPr>
    <w:r w:rsidRPr="006D5026">
      <w:rPr>
        <w:noProof/>
      </w:rPr>
      <w:drawing>
        <wp:anchor distT="0" distB="0" distL="114300" distR="114300" simplePos="0" relativeHeight="251658240" behindDoc="1" locked="0" layoutInCell="1" allowOverlap="1" wp14:anchorId="0BFE5F85" wp14:editId="56E41D75">
          <wp:simplePos x="0" y="0"/>
          <wp:positionH relativeFrom="column">
            <wp:posOffset>-368300</wp:posOffset>
          </wp:positionH>
          <wp:positionV relativeFrom="paragraph">
            <wp:posOffset>-30167</wp:posOffset>
          </wp:positionV>
          <wp:extent cx="7502819" cy="12525634"/>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02819" cy="12525634"/>
                  </a:xfrm>
                  <a:prstGeom prst="rect">
                    <a:avLst/>
                  </a:prstGeom>
                </pic:spPr>
              </pic:pic>
            </a:graphicData>
          </a:graphic>
          <wp14:sizeRelH relativeFrom="page">
            <wp14:pctWidth>0</wp14:pctWidth>
          </wp14:sizeRelH>
          <wp14:sizeRelV relativeFrom="page">
            <wp14:pctHeight>0</wp14:pctHeight>
          </wp14:sizeRelV>
        </wp:anchor>
      </w:drawing>
    </w:r>
    <w:r w:rsidR="00B70D4E" w:rsidRPr="0062293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D866A2"/>
    <w:lvl w:ilvl="0">
      <w:numFmt w:val="bullet"/>
      <w:lvlText w:val="*"/>
      <w:lvlJc w:val="left"/>
    </w:lvl>
  </w:abstractNum>
  <w:abstractNum w:abstractNumId="1" w15:restartNumberingAfterBreak="0">
    <w:nsid w:val="12B71FAB"/>
    <w:multiLevelType w:val="hybridMultilevel"/>
    <w:tmpl w:val="38CA29DE"/>
    <w:lvl w:ilvl="0" w:tplc="878CA662">
      <w:numFmt w:val="bullet"/>
      <w:lvlText w:val=""/>
      <w:lvlJc w:val="left"/>
      <w:pPr>
        <w:ind w:left="3719" w:hanging="274"/>
      </w:pPr>
      <w:rPr>
        <w:rFonts w:ascii="Symbol" w:eastAsia="Symbol" w:hAnsi="Symbol" w:cs="Symbol" w:hint="default"/>
        <w:b w:val="0"/>
        <w:bCs w:val="0"/>
        <w:i w:val="0"/>
        <w:iCs w:val="0"/>
        <w:w w:val="100"/>
        <w:sz w:val="22"/>
        <w:szCs w:val="22"/>
        <w:lang w:val="en-US" w:eastAsia="en-US" w:bidi="ar-SA"/>
      </w:rPr>
    </w:lvl>
    <w:lvl w:ilvl="1" w:tplc="B0425AD6">
      <w:numFmt w:val="bullet"/>
      <w:lvlText w:val="•"/>
      <w:lvlJc w:val="left"/>
      <w:pPr>
        <w:ind w:left="4318" w:hanging="274"/>
      </w:pPr>
      <w:rPr>
        <w:rFonts w:hint="default"/>
        <w:lang w:val="en-US" w:eastAsia="en-US" w:bidi="ar-SA"/>
      </w:rPr>
    </w:lvl>
    <w:lvl w:ilvl="2" w:tplc="2A02E4B8">
      <w:numFmt w:val="bullet"/>
      <w:lvlText w:val="•"/>
      <w:lvlJc w:val="left"/>
      <w:pPr>
        <w:ind w:left="4917" w:hanging="274"/>
      </w:pPr>
      <w:rPr>
        <w:rFonts w:hint="default"/>
        <w:lang w:val="en-US" w:eastAsia="en-US" w:bidi="ar-SA"/>
      </w:rPr>
    </w:lvl>
    <w:lvl w:ilvl="3" w:tplc="FD8C743E">
      <w:numFmt w:val="bullet"/>
      <w:lvlText w:val="•"/>
      <w:lvlJc w:val="left"/>
      <w:pPr>
        <w:ind w:left="5515" w:hanging="274"/>
      </w:pPr>
      <w:rPr>
        <w:rFonts w:hint="default"/>
        <w:lang w:val="en-US" w:eastAsia="en-US" w:bidi="ar-SA"/>
      </w:rPr>
    </w:lvl>
    <w:lvl w:ilvl="4" w:tplc="CCE28504">
      <w:numFmt w:val="bullet"/>
      <w:lvlText w:val="•"/>
      <w:lvlJc w:val="left"/>
      <w:pPr>
        <w:ind w:left="6114" w:hanging="274"/>
      </w:pPr>
      <w:rPr>
        <w:rFonts w:hint="default"/>
        <w:lang w:val="en-US" w:eastAsia="en-US" w:bidi="ar-SA"/>
      </w:rPr>
    </w:lvl>
    <w:lvl w:ilvl="5" w:tplc="78DAE094">
      <w:numFmt w:val="bullet"/>
      <w:lvlText w:val="•"/>
      <w:lvlJc w:val="left"/>
      <w:pPr>
        <w:ind w:left="6713" w:hanging="274"/>
      </w:pPr>
      <w:rPr>
        <w:rFonts w:hint="default"/>
        <w:lang w:val="en-US" w:eastAsia="en-US" w:bidi="ar-SA"/>
      </w:rPr>
    </w:lvl>
    <w:lvl w:ilvl="6" w:tplc="2AB24C64">
      <w:numFmt w:val="bullet"/>
      <w:lvlText w:val="•"/>
      <w:lvlJc w:val="left"/>
      <w:pPr>
        <w:ind w:left="7311" w:hanging="274"/>
      </w:pPr>
      <w:rPr>
        <w:rFonts w:hint="default"/>
        <w:lang w:val="en-US" w:eastAsia="en-US" w:bidi="ar-SA"/>
      </w:rPr>
    </w:lvl>
    <w:lvl w:ilvl="7" w:tplc="284A15AA">
      <w:numFmt w:val="bullet"/>
      <w:lvlText w:val="•"/>
      <w:lvlJc w:val="left"/>
      <w:pPr>
        <w:ind w:left="7910" w:hanging="274"/>
      </w:pPr>
      <w:rPr>
        <w:rFonts w:hint="default"/>
        <w:lang w:val="en-US" w:eastAsia="en-US" w:bidi="ar-SA"/>
      </w:rPr>
    </w:lvl>
    <w:lvl w:ilvl="8" w:tplc="94BA18A6">
      <w:numFmt w:val="bullet"/>
      <w:lvlText w:val="•"/>
      <w:lvlJc w:val="left"/>
      <w:pPr>
        <w:ind w:left="8509" w:hanging="274"/>
      </w:pPr>
      <w:rPr>
        <w:rFonts w:hint="default"/>
        <w:lang w:val="en-US" w:eastAsia="en-US" w:bidi="ar-SA"/>
      </w:rPr>
    </w:lvl>
  </w:abstractNum>
  <w:abstractNum w:abstractNumId="2" w15:restartNumberingAfterBreak="0">
    <w:nsid w:val="1B4029D8"/>
    <w:multiLevelType w:val="hybridMultilevel"/>
    <w:tmpl w:val="1CE6EAFE"/>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abstractNum w:abstractNumId="3" w15:restartNumberingAfterBreak="0">
    <w:nsid w:val="1D242F71"/>
    <w:multiLevelType w:val="hybridMultilevel"/>
    <w:tmpl w:val="25F81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60AAC"/>
    <w:multiLevelType w:val="hybridMultilevel"/>
    <w:tmpl w:val="20D4AD32"/>
    <w:lvl w:ilvl="0" w:tplc="CE7026C4">
      <w:numFmt w:val="bullet"/>
      <w:lvlText w:val="•"/>
      <w:lvlJc w:val="left"/>
      <w:pPr>
        <w:ind w:left="685" w:hanging="567"/>
      </w:pPr>
      <w:rPr>
        <w:rFonts w:ascii="Calibri" w:eastAsia="Calibri" w:hAnsi="Calibri" w:cs="Calibri" w:hint="default"/>
        <w:b w:val="0"/>
        <w:bCs w:val="0"/>
        <w:i w:val="0"/>
        <w:iCs w:val="0"/>
        <w:w w:val="100"/>
        <w:sz w:val="22"/>
        <w:szCs w:val="22"/>
        <w:lang w:val="en-US" w:eastAsia="en-US" w:bidi="ar-SA"/>
      </w:rPr>
    </w:lvl>
    <w:lvl w:ilvl="1" w:tplc="8ADE0E36">
      <w:numFmt w:val="bullet"/>
      <w:lvlText w:val="•"/>
      <w:lvlJc w:val="left"/>
      <w:pPr>
        <w:ind w:left="785" w:hanging="567"/>
      </w:pPr>
      <w:rPr>
        <w:rFonts w:ascii="Calibri" w:eastAsia="Calibri" w:hAnsi="Calibri" w:cs="Calibri" w:hint="default"/>
        <w:b w:val="0"/>
        <w:bCs w:val="0"/>
        <w:i w:val="0"/>
        <w:iCs w:val="0"/>
        <w:w w:val="100"/>
        <w:sz w:val="22"/>
        <w:szCs w:val="22"/>
        <w:lang w:val="en-US" w:eastAsia="en-US" w:bidi="ar-SA"/>
      </w:rPr>
    </w:lvl>
    <w:lvl w:ilvl="2" w:tplc="801E6C28">
      <w:numFmt w:val="bullet"/>
      <w:lvlText w:val="•"/>
      <w:lvlJc w:val="left"/>
      <w:pPr>
        <w:ind w:left="1771" w:hanging="567"/>
      </w:pPr>
      <w:rPr>
        <w:rFonts w:hint="default"/>
        <w:lang w:val="en-US" w:eastAsia="en-US" w:bidi="ar-SA"/>
      </w:rPr>
    </w:lvl>
    <w:lvl w:ilvl="3" w:tplc="B41081DE">
      <w:numFmt w:val="bullet"/>
      <w:lvlText w:val="•"/>
      <w:lvlJc w:val="left"/>
      <w:pPr>
        <w:ind w:left="2763" w:hanging="567"/>
      </w:pPr>
      <w:rPr>
        <w:rFonts w:hint="default"/>
        <w:lang w:val="en-US" w:eastAsia="en-US" w:bidi="ar-SA"/>
      </w:rPr>
    </w:lvl>
    <w:lvl w:ilvl="4" w:tplc="9ACAA8D4">
      <w:numFmt w:val="bullet"/>
      <w:lvlText w:val="•"/>
      <w:lvlJc w:val="left"/>
      <w:pPr>
        <w:ind w:left="3755" w:hanging="567"/>
      </w:pPr>
      <w:rPr>
        <w:rFonts w:hint="default"/>
        <w:lang w:val="en-US" w:eastAsia="en-US" w:bidi="ar-SA"/>
      </w:rPr>
    </w:lvl>
    <w:lvl w:ilvl="5" w:tplc="771CED88">
      <w:numFmt w:val="bullet"/>
      <w:lvlText w:val="•"/>
      <w:lvlJc w:val="left"/>
      <w:pPr>
        <w:ind w:left="4747" w:hanging="567"/>
      </w:pPr>
      <w:rPr>
        <w:rFonts w:hint="default"/>
        <w:lang w:val="en-US" w:eastAsia="en-US" w:bidi="ar-SA"/>
      </w:rPr>
    </w:lvl>
    <w:lvl w:ilvl="6" w:tplc="3DA69D8E">
      <w:numFmt w:val="bullet"/>
      <w:lvlText w:val="•"/>
      <w:lvlJc w:val="left"/>
      <w:pPr>
        <w:ind w:left="5739" w:hanging="567"/>
      </w:pPr>
      <w:rPr>
        <w:rFonts w:hint="default"/>
        <w:lang w:val="en-US" w:eastAsia="en-US" w:bidi="ar-SA"/>
      </w:rPr>
    </w:lvl>
    <w:lvl w:ilvl="7" w:tplc="DFF693E4">
      <w:numFmt w:val="bullet"/>
      <w:lvlText w:val="•"/>
      <w:lvlJc w:val="left"/>
      <w:pPr>
        <w:ind w:left="6730" w:hanging="567"/>
      </w:pPr>
      <w:rPr>
        <w:rFonts w:hint="default"/>
        <w:lang w:val="en-US" w:eastAsia="en-US" w:bidi="ar-SA"/>
      </w:rPr>
    </w:lvl>
    <w:lvl w:ilvl="8" w:tplc="388A7204">
      <w:numFmt w:val="bullet"/>
      <w:lvlText w:val="•"/>
      <w:lvlJc w:val="left"/>
      <w:pPr>
        <w:ind w:left="7722" w:hanging="567"/>
      </w:pPr>
      <w:rPr>
        <w:rFonts w:hint="default"/>
        <w:lang w:val="en-US" w:eastAsia="en-US" w:bidi="ar-SA"/>
      </w:rPr>
    </w:lvl>
  </w:abstractNum>
  <w:abstractNum w:abstractNumId="5" w15:restartNumberingAfterBreak="0">
    <w:nsid w:val="5AF6522D"/>
    <w:multiLevelType w:val="hybridMultilevel"/>
    <w:tmpl w:val="96B8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4B3B6D"/>
    <w:multiLevelType w:val="hybridMultilevel"/>
    <w:tmpl w:val="0126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9233575">
    <w:abstractNumId w:val="1"/>
  </w:num>
  <w:num w:numId="2" w16cid:durableId="1652052784">
    <w:abstractNumId w:val="4"/>
  </w:num>
  <w:num w:numId="3" w16cid:durableId="1753507310">
    <w:abstractNumId w:val="2"/>
  </w:num>
  <w:num w:numId="4" w16cid:durableId="1084499423">
    <w:abstractNumId w:val="3"/>
  </w:num>
  <w:num w:numId="5" w16cid:durableId="12193662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590549379">
    <w:abstractNumId w:val="6"/>
  </w:num>
  <w:num w:numId="7" w16cid:durableId="1325663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50"/>
    <w:rsid w:val="00015DEF"/>
    <w:rsid w:val="00020FDF"/>
    <w:rsid w:val="00025B50"/>
    <w:rsid w:val="000641EE"/>
    <w:rsid w:val="000A447C"/>
    <w:rsid w:val="000D77D1"/>
    <w:rsid w:val="000E1D41"/>
    <w:rsid w:val="0010295F"/>
    <w:rsid w:val="00184CA4"/>
    <w:rsid w:val="00196D1D"/>
    <w:rsid w:val="00280A07"/>
    <w:rsid w:val="002A1089"/>
    <w:rsid w:val="0030780C"/>
    <w:rsid w:val="00380BC7"/>
    <w:rsid w:val="003C2EA2"/>
    <w:rsid w:val="0040455E"/>
    <w:rsid w:val="00413D1C"/>
    <w:rsid w:val="00427456"/>
    <w:rsid w:val="0046309C"/>
    <w:rsid w:val="004C5834"/>
    <w:rsid w:val="004F55A6"/>
    <w:rsid w:val="004F7A04"/>
    <w:rsid w:val="005117B0"/>
    <w:rsid w:val="005152D0"/>
    <w:rsid w:val="005430A5"/>
    <w:rsid w:val="005505C9"/>
    <w:rsid w:val="00560BD3"/>
    <w:rsid w:val="00561B83"/>
    <w:rsid w:val="0059797A"/>
    <w:rsid w:val="005A5739"/>
    <w:rsid w:val="00622936"/>
    <w:rsid w:val="00683639"/>
    <w:rsid w:val="006915CE"/>
    <w:rsid w:val="006A469E"/>
    <w:rsid w:val="006B3DE2"/>
    <w:rsid w:val="006D5026"/>
    <w:rsid w:val="00703D90"/>
    <w:rsid w:val="00715787"/>
    <w:rsid w:val="00723CC0"/>
    <w:rsid w:val="007257F9"/>
    <w:rsid w:val="00727CB8"/>
    <w:rsid w:val="007519FD"/>
    <w:rsid w:val="00754881"/>
    <w:rsid w:val="00833CF8"/>
    <w:rsid w:val="00857B53"/>
    <w:rsid w:val="008647F8"/>
    <w:rsid w:val="00877E9E"/>
    <w:rsid w:val="00894FA2"/>
    <w:rsid w:val="0089762A"/>
    <w:rsid w:val="008A6E03"/>
    <w:rsid w:val="00904DC0"/>
    <w:rsid w:val="009159D1"/>
    <w:rsid w:val="009827D5"/>
    <w:rsid w:val="009A06F7"/>
    <w:rsid w:val="009A3F8D"/>
    <w:rsid w:val="009B48A0"/>
    <w:rsid w:val="00A35370"/>
    <w:rsid w:val="00A71DE5"/>
    <w:rsid w:val="00A81C6D"/>
    <w:rsid w:val="00B529A3"/>
    <w:rsid w:val="00B70D4E"/>
    <w:rsid w:val="00B93399"/>
    <w:rsid w:val="00BD184F"/>
    <w:rsid w:val="00CC0A89"/>
    <w:rsid w:val="00D43251"/>
    <w:rsid w:val="00DE5D2C"/>
    <w:rsid w:val="00DE7862"/>
    <w:rsid w:val="00E025A3"/>
    <w:rsid w:val="00E6007B"/>
    <w:rsid w:val="00E607AF"/>
    <w:rsid w:val="00E72845"/>
    <w:rsid w:val="00EA4FF4"/>
    <w:rsid w:val="00EE60A1"/>
    <w:rsid w:val="00FB5E28"/>
    <w:rsid w:val="00FD0D14"/>
    <w:rsid w:val="00FE33B2"/>
    <w:rsid w:val="0C0FC325"/>
    <w:rsid w:val="296BE912"/>
    <w:rsid w:val="55F6C528"/>
    <w:rsid w:val="6466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0BC9"/>
  <w14:defaultImageDpi w14:val="32767"/>
  <w15:chartTrackingRefBased/>
  <w15:docId w15:val="{FA6BF72B-D1F5-4048-BC5C-07C7E7EB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B529A3"/>
    <w:pPr>
      <w:widowControl w:val="0"/>
      <w:autoSpaceDE w:val="0"/>
      <w:autoSpaceDN w:val="0"/>
      <w:spacing w:before="1"/>
      <w:ind w:left="1113"/>
      <w:outlineLvl w:val="0"/>
    </w:pPr>
    <w:rPr>
      <w:rFonts w:ascii="Calibri" w:eastAsia="Calibri" w:hAnsi="Calibri" w:cs="Calibri"/>
      <w:b/>
      <w:bCs/>
      <w:sz w:val="30"/>
      <w:szCs w:val="30"/>
      <w:lang w:val="en-US"/>
    </w:rPr>
  </w:style>
  <w:style w:type="paragraph" w:styleId="Heading2">
    <w:name w:val="heading 2"/>
    <w:basedOn w:val="Normal"/>
    <w:link w:val="Heading2Char"/>
    <w:uiPriority w:val="9"/>
    <w:unhideWhenUsed/>
    <w:qFormat/>
    <w:rsid w:val="00B529A3"/>
    <w:pPr>
      <w:widowControl w:val="0"/>
      <w:autoSpaceDE w:val="0"/>
      <w:autoSpaceDN w:val="0"/>
      <w:ind w:left="162"/>
      <w:outlineLvl w:val="1"/>
    </w:pPr>
    <w:rPr>
      <w:rFonts w:ascii="Calibri" w:eastAsia="Calibri" w:hAnsi="Calibri" w:cs="Calibri"/>
      <w:b/>
      <w:bCs/>
      <w:sz w:val="22"/>
      <w:szCs w:val="22"/>
      <w:lang w:val="en-US"/>
    </w:rPr>
  </w:style>
  <w:style w:type="paragraph" w:styleId="Heading3">
    <w:name w:val="heading 3"/>
    <w:basedOn w:val="Normal"/>
    <w:next w:val="Normal"/>
    <w:link w:val="Heading3Char"/>
    <w:uiPriority w:val="9"/>
    <w:semiHidden/>
    <w:unhideWhenUsed/>
    <w:qFormat/>
    <w:rsid w:val="00B529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B50"/>
    <w:pPr>
      <w:tabs>
        <w:tab w:val="center" w:pos="4680"/>
        <w:tab w:val="right" w:pos="9360"/>
      </w:tabs>
    </w:pPr>
  </w:style>
  <w:style w:type="character" w:customStyle="1" w:styleId="HeaderChar">
    <w:name w:val="Header Char"/>
    <w:basedOn w:val="DefaultParagraphFont"/>
    <w:link w:val="Header"/>
    <w:uiPriority w:val="99"/>
    <w:rsid w:val="00025B50"/>
  </w:style>
  <w:style w:type="paragraph" w:styleId="Footer">
    <w:name w:val="footer"/>
    <w:basedOn w:val="Normal"/>
    <w:link w:val="FooterChar"/>
    <w:uiPriority w:val="99"/>
    <w:unhideWhenUsed/>
    <w:rsid w:val="00025B50"/>
    <w:pPr>
      <w:tabs>
        <w:tab w:val="center" w:pos="4680"/>
        <w:tab w:val="right" w:pos="9360"/>
      </w:tabs>
    </w:pPr>
  </w:style>
  <w:style w:type="character" w:customStyle="1" w:styleId="FooterChar">
    <w:name w:val="Footer Char"/>
    <w:basedOn w:val="DefaultParagraphFont"/>
    <w:link w:val="Footer"/>
    <w:uiPriority w:val="99"/>
    <w:rsid w:val="00025B50"/>
  </w:style>
  <w:style w:type="character" w:customStyle="1" w:styleId="Heading1Char">
    <w:name w:val="Heading 1 Char"/>
    <w:basedOn w:val="DefaultParagraphFont"/>
    <w:link w:val="Heading1"/>
    <w:uiPriority w:val="9"/>
    <w:rsid w:val="00B529A3"/>
    <w:rPr>
      <w:rFonts w:ascii="Calibri" w:eastAsia="Calibri" w:hAnsi="Calibri" w:cs="Calibri"/>
      <w:b/>
      <w:bCs/>
      <w:sz w:val="30"/>
      <w:szCs w:val="30"/>
      <w:lang w:val="en-US"/>
    </w:rPr>
  </w:style>
  <w:style w:type="character" w:customStyle="1" w:styleId="Heading2Char">
    <w:name w:val="Heading 2 Char"/>
    <w:basedOn w:val="DefaultParagraphFont"/>
    <w:link w:val="Heading2"/>
    <w:uiPriority w:val="9"/>
    <w:rsid w:val="00B529A3"/>
    <w:rPr>
      <w:rFonts w:ascii="Calibri" w:eastAsia="Calibri" w:hAnsi="Calibri" w:cs="Calibri"/>
      <w:b/>
      <w:bCs/>
      <w:sz w:val="22"/>
      <w:szCs w:val="22"/>
      <w:lang w:val="en-US"/>
    </w:rPr>
  </w:style>
  <w:style w:type="paragraph" w:styleId="BodyText">
    <w:name w:val="Body Text"/>
    <w:basedOn w:val="Normal"/>
    <w:link w:val="BodyTextChar"/>
    <w:uiPriority w:val="1"/>
    <w:qFormat/>
    <w:rsid w:val="00B529A3"/>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B529A3"/>
    <w:rPr>
      <w:rFonts w:ascii="Calibri" w:eastAsia="Calibri" w:hAnsi="Calibri" w:cs="Calibri"/>
      <w:sz w:val="22"/>
      <w:szCs w:val="22"/>
      <w:lang w:val="en-US"/>
    </w:rPr>
  </w:style>
  <w:style w:type="paragraph" w:styleId="ListParagraph">
    <w:name w:val="List Paragraph"/>
    <w:basedOn w:val="Normal"/>
    <w:uiPriority w:val="1"/>
    <w:qFormat/>
    <w:rsid w:val="00B529A3"/>
    <w:pPr>
      <w:widowControl w:val="0"/>
      <w:autoSpaceDE w:val="0"/>
      <w:autoSpaceDN w:val="0"/>
      <w:ind w:left="785" w:hanging="567"/>
    </w:pPr>
    <w:rPr>
      <w:rFonts w:ascii="Calibri" w:eastAsia="Calibri" w:hAnsi="Calibri" w:cs="Calibri"/>
      <w:sz w:val="22"/>
      <w:szCs w:val="22"/>
      <w:lang w:val="en-US"/>
    </w:rPr>
  </w:style>
  <w:style w:type="character" w:customStyle="1" w:styleId="Heading3Char">
    <w:name w:val="Heading 3 Char"/>
    <w:basedOn w:val="DefaultParagraphFont"/>
    <w:link w:val="Heading3"/>
    <w:uiPriority w:val="9"/>
    <w:semiHidden/>
    <w:rsid w:val="00B529A3"/>
    <w:rPr>
      <w:rFonts w:asciiTheme="majorHAnsi" w:eastAsiaTheme="majorEastAsia" w:hAnsiTheme="majorHAnsi" w:cstheme="majorBidi"/>
      <w:color w:val="1F3763" w:themeColor="accent1" w:themeShade="7F"/>
    </w:rPr>
  </w:style>
  <w:style w:type="paragraph" w:styleId="Revision">
    <w:name w:val="Revision"/>
    <w:hidden/>
    <w:uiPriority w:val="99"/>
    <w:semiHidden/>
    <w:rsid w:val="00622936"/>
  </w:style>
  <w:style w:type="character" w:styleId="CommentReference">
    <w:name w:val="annotation reference"/>
    <w:basedOn w:val="DefaultParagraphFont"/>
    <w:uiPriority w:val="99"/>
    <w:semiHidden/>
    <w:unhideWhenUsed/>
    <w:rsid w:val="009159D1"/>
    <w:rPr>
      <w:sz w:val="16"/>
      <w:szCs w:val="16"/>
    </w:rPr>
  </w:style>
  <w:style w:type="paragraph" w:styleId="CommentText">
    <w:name w:val="annotation text"/>
    <w:basedOn w:val="Normal"/>
    <w:link w:val="CommentTextChar"/>
    <w:uiPriority w:val="99"/>
    <w:unhideWhenUsed/>
    <w:rsid w:val="009159D1"/>
    <w:rPr>
      <w:sz w:val="20"/>
      <w:szCs w:val="20"/>
    </w:rPr>
  </w:style>
  <w:style w:type="character" w:customStyle="1" w:styleId="CommentTextChar">
    <w:name w:val="Comment Text Char"/>
    <w:basedOn w:val="DefaultParagraphFont"/>
    <w:link w:val="CommentText"/>
    <w:uiPriority w:val="99"/>
    <w:rsid w:val="009159D1"/>
    <w:rPr>
      <w:sz w:val="20"/>
      <w:szCs w:val="20"/>
      <w:lang w:val="en-AU"/>
    </w:rPr>
  </w:style>
  <w:style w:type="paragraph" w:styleId="CommentSubject">
    <w:name w:val="annotation subject"/>
    <w:basedOn w:val="CommentText"/>
    <w:next w:val="CommentText"/>
    <w:link w:val="CommentSubjectChar"/>
    <w:uiPriority w:val="99"/>
    <w:semiHidden/>
    <w:unhideWhenUsed/>
    <w:rsid w:val="009159D1"/>
    <w:rPr>
      <w:b/>
      <w:bCs/>
    </w:rPr>
  </w:style>
  <w:style w:type="character" w:customStyle="1" w:styleId="CommentSubjectChar">
    <w:name w:val="Comment Subject Char"/>
    <w:basedOn w:val="CommentTextChar"/>
    <w:link w:val="CommentSubject"/>
    <w:uiPriority w:val="99"/>
    <w:semiHidden/>
    <w:rsid w:val="009159D1"/>
    <w:rPr>
      <w:b/>
      <w:bCs/>
      <w:sz w:val="20"/>
      <w:szCs w:val="20"/>
      <w:lang w:val="en-AU"/>
    </w:rPr>
  </w:style>
  <w:style w:type="character" w:styleId="Mention">
    <w:name w:val="Mention"/>
    <w:basedOn w:val="DefaultParagraphFont"/>
    <w:uiPriority w:val="99"/>
    <w:unhideWhenUsed/>
    <w:rsid w:val="009159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2AFFAF2B931444BB659BF317539282" ma:contentTypeVersion="8" ma:contentTypeDescription="Create a new document." ma:contentTypeScope="" ma:versionID="076d83117d321648997769bdedcbc6db">
  <xsd:schema xmlns:xsd="http://www.w3.org/2001/XMLSchema" xmlns:xs="http://www.w3.org/2001/XMLSchema" xmlns:p="http://schemas.microsoft.com/office/2006/metadata/properties" xmlns:ns2="9f75dca5-d704-418c-89ee-5d28ebef1c45" xmlns:ns3="7631facc-d775-41b2-a7d4-0f52ca3c928b" targetNamespace="http://schemas.microsoft.com/office/2006/metadata/properties" ma:root="true" ma:fieldsID="06566e8c557ce7fd4605bac1c119ed22" ns2:_="" ns3:_="">
    <xsd:import namespace="9f75dca5-d704-418c-89ee-5d28ebef1c45"/>
    <xsd:import namespace="7631facc-d775-41b2-a7d4-0f52ca3c9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dca5-d704-418c-89ee-5d28ebef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1facc-d775-41b2-a7d4-0f52ca3c9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A9FB-4229-4923-B7A7-3C3C627AEC92}">
  <ds:schemaRefs>
    <ds:schemaRef ds:uri="http://purl.org/dc/elements/1.1/"/>
    <ds:schemaRef ds:uri="http://schemas.microsoft.com/office/2006/metadata/properties"/>
    <ds:schemaRef ds:uri="http://purl.org/dc/terms/"/>
    <ds:schemaRef ds:uri="http://www.w3.org/XML/1998/namespace"/>
    <ds:schemaRef ds:uri="9f75dca5-d704-418c-89ee-5d28ebef1c45"/>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631facc-d775-41b2-a7d4-0f52ca3c928b"/>
  </ds:schemaRefs>
</ds:datastoreItem>
</file>

<file path=customXml/itemProps2.xml><?xml version="1.0" encoding="utf-8"?>
<ds:datastoreItem xmlns:ds="http://schemas.openxmlformats.org/officeDocument/2006/customXml" ds:itemID="{038B15D9-8D09-445D-8A18-5CBAA1AF3E03}">
  <ds:schemaRefs>
    <ds:schemaRef ds:uri="http://schemas.microsoft.com/sharepoint/v3/contenttype/forms"/>
  </ds:schemaRefs>
</ds:datastoreItem>
</file>

<file path=customXml/itemProps3.xml><?xml version="1.0" encoding="utf-8"?>
<ds:datastoreItem xmlns:ds="http://schemas.openxmlformats.org/officeDocument/2006/customXml" ds:itemID="{F98C13B7-732C-475F-9193-BA4509EC18B9}">
  <ds:schemaRefs>
    <ds:schemaRef ds:uri="http://schemas.openxmlformats.org/officeDocument/2006/bibliography"/>
  </ds:schemaRefs>
</ds:datastoreItem>
</file>

<file path=customXml/itemProps4.xml><?xml version="1.0" encoding="utf-8"?>
<ds:datastoreItem xmlns:ds="http://schemas.openxmlformats.org/officeDocument/2006/customXml" ds:itemID="{9CB570A7-C67D-4118-8A33-54D1B988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dca5-d704-418c-89ee-5d28ebef1c45"/>
    <ds:schemaRef ds:uri="7631facc-d775-41b2-a7d4-0f52ca3c9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Snell</dc:creator>
  <cp:keywords/>
  <dc:description/>
  <cp:lastModifiedBy>Jodie Mittelheuser</cp:lastModifiedBy>
  <cp:revision>4</cp:revision>
  <cp:lastPrinted>2022-09-12T23:34:00Z</cp:lastPrinted>
  <dcterms:created xsi:type="dcterms:W3CDTF">2025-01-08T23:58:00Z</dcterms:created>
  <dcterms:modified xsi:type="dcterms:W3CDTF">2025-01-08T23:58:00Z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0x010100772AFFAF2B931444BB659BF317539282</vt:lpwstr>
  </property>
</Properties>
</file>